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tLeast"/>
        <w:rPr>
          <w:rFonts w:hint="eastAsia" w:ascii="宋体" w:hAnsi="宋体" w:eastAsia="宋体" w:cs="宋体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sz w:val="28"/>
          <w:szCs w:val="28"/>
        </w:rPr>
        <w:t>附件一</w:t>
      </w:r>
    </w:p>
    <w:bookmarkEnd w:id="0"/>
    <w:p>
      <w:pPr>
        <w:spacing w:line="600" w:lineRule="atLeast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32"/>
          <w:szCs w:val="32"/>
        </w:rPr>
        <w:t>江苏省第十二届室内装饰设计大奖赛</w:t>
      </w:r>
    </w:p>
    <w:p>
      <w:pPr>
        <w:spacing w:line="600" w:lineRule="atLeast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组委会成员名单</w:t>
      </w:r>
    </w:p>
    <w:p>
      <w:pPr>
        <w:spacing w:line="600" w:lineRule="atLeas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主   任：</w:t>
      </w:r>
    </w:p>
    <w:p>
      <w:pPr>
        <w:spacing w:line="600" w:lineRule="atLeas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朱 从 明     省人力资源和社会保障厅副厅长</w:t>
      </w:r>
    </w:p>
    <w:p>
      <w:pPr>
        <w:spacing w:line="600" w:lineRule="atLeas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曹    海     省总工会副主席</w:t>
      </w:r>
    </w:p>
    <w:p>
      <w:pPr>
        <w:spacing w:line="600" w:lineRule="atLeas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徐    敏     省室内装饰协会会长</w:t>
      </w:r>
    </w:p>
    <w:p>
      <w:pPr>
        <w:spacing w:line="600" w:lineRule="atLeas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副主任：</w:t>
      </w:r>
    </w:p>
    <w:p>
      <w:pPr>
        <w:spacing w:line="600" w:lineRule="atLeas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余    强     省人力资源和社会保障厅职业能力建设处处长</w:t>
      </w:r>
    </w:p>
    <w:p>
      <w:pPr>
        <w:spacing w:line="600" w:lineRule="atLeast"/>
        <w:ind w:firstLine="980" w:firstLineChars="35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蒋 先 宏     省总工会经济技术部部长、技协办主任</w:t>
      </w:r>
    </w:p>
    <w:p>
      <w:pPr>
        <w:spacing w:line="600" w:lineRule="atLeas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陈    静     省职业技能鉴定中心主任</w:t>
      </w:r>
    </w:p>
    <w:p>
      <w:pPr>
        <w:spacing w:line="600" w:lineRule="atLeas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秘书长：</w:t>
      </w:r>
    </w:p>
    <w:p>
      <w:pPr>
        <w:spacing w:line="600" w:lineRule="atLeas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李 润 芝     省总工会经济技术部副部长</w:t>
      </w:r>
    </w:p>
    <w:p>
      <w:pPr>
        <w:spacing w:line="600" w:lineRule="atLeas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柳 晓 军     省室内装饰协会副会长兼秘书长</w:t>
      </w:r>
    </w:p>
    <w:p>
      <w:pPr>
        <w:spacing w:line="600" w:lineRule="atLeas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副秘书长：</w:t>
      </w:r>
    </w:p>
    <w:p>
      <w:pPr>
        <w:spacing w:line="600" w:lineRule="atLeas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周 庆 轩     省室内装饰协会研究员级高级工艺美术师</w:t>
      </w:r>
    </w:p>
    <w:p>
      <w:pPr>
        <w:spacing w:line="600" w:lineRule="atLeas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高 祥 生     东南大学教授</w:t>
      </w:r>
    </w:p>
    <w:p>
      <w:pPr>
        <w:spacing w:line="600" w:lineRule="atLeas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韩    巍     南京艺术学院教授</w:t>
      </w:r>
    </w:p>
    <w:p>
      <w:pPr>
        <w:spacing w:line="600" w:lineRule="atLeas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徐    雷     南京林业大学教授</w:t>
      </w:r>
    </w:p>
    <w:p>
      <w:pPr>
        <w:spacing w:line="600" w:lineRule="atLeas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平 国 安     苏州工艺美术职业技术学院副教授</w:t>
      </w:r>
    </w:p>
    <w:p>
      <w:pPr>
        <w:spacing w:line="600" w:lineRule="atLeast"/>
        <w:rPr>
          <w:rFonts w:hint="eastAsia"/>
          <w:sz w:val="28"/>
          <w:szCs w:val="28"/>
        </w:rPr>
      </w:pPr>
    </w:p>
    <w:p>
      <w:pPr>
        <w:spacing w:line="600" w:lineRule="atLeast"/>
        <w:rPr>
          <w:rFonts w:hint="eastAsia"/>
          <w:sz w:val="28"/>
          <w:szCs w:val="28"/>
        </w:rPr>
      </w:pPr>
    </w:p>
    <w:p>
      <w:pPr>
        <w:spacing w:line="600" w:lineRule="atLeast"/>
        <w:rPr>
          <w:rFonts w:hint="eastAsia"/>
          <w:sz w:val="28"/>
          <w:szCs w:val="28"/>
        </w:rPr>
      </w:pPr>
    </w:p>
    <w:tbl>
      <w:tblPr>
        <w:tblStyle w:val="6"/>
        <w:tblpPr w:leftFromText="180" w:rightFromText="180" w:vertAnchor="text" w:horzAnchor="page" w:tblpX="9510" w:tblpY="39"/>
        <w:tblOverlap w:val="never"/>
        <w:tblW w:w="17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18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公共装饰</w:t>
            </w:r>
          </w:p>
        </w:tc>
        <w:tc>
          <w:tcPr>
            <w:tcW w:w="540" w:type="dxa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家居装饰</w:t>
            </w:r>
          </w:p>
        </w:tc>
        <w:tc>
          <w:tcPr>
            <w:tcW w:w="540" w:type="dxa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陈列展览</w:t>
            </w:r>
          </w:p>
        </w:tc>
        <w:tc>
          <w:tcPr>
            <w:tcW w:w="540" w:type="dxa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18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学生设计</w:t>
            </w:r>
          </w:p>
        </w:tc>
        <w:tc>
          <w:tcPr>
            <w:tcW w:w="540" w:type="dxa"/>
            <w:vAlign w:val="top"/>
          </w:tcPr>
          <w:p/>
        </w:tc>
      </w:tr>
    </w:tbl>
    <w:p>
      <w:pPr>
        <w:spacing w:line="600" w:lineRule="atLeas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附件二</w:t>
      </w:r>
    </w:p>
    <w:p>
      <w:pPr>
        <w:spacing w:line="600" w:lineRule="atLeast"/>
        <w:ind w:firstLine="201" w:firstLineChars="63"/>
        <w:jc w:val="center"/>
        <w:rPr>
          <w:rFonts w:hint="eastAsia" w:ascii="黑体" w:eastAsia="黑体"/>
          <w:sz w:val="32"/>
          <w:szCs w:val="32"/>
        </w:rPr>
      </w:pPr>
    </w:p>
    <w:p>
      <w:pPr>
        <w:spacing w:line="600" w:lineRule="atLeast"/>
        <w:ind w:firstLine="201" w:firstLineChars="63"/>
        <w:rPr>
          <w:rFonts w:hint="eastAsia"/>
          <w:sz w:val="28"/>
          <w:szCs w:val="28"/>
        </w:rPr>
      </w:pPr>
      <w:r>
        <w:rPr>
          <w:rFonts w:hint="eastAsia" w:ascii="黑体" w:eastAsia="黑体"/>
          <w:sz w:val="32"/>
          <w:szCs w:val="32"/>
        </w:rPr>
        <w:t xml:space="preserve">   江苏省第十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二</w:t>
      </w:r>
      <w:r>
        <w:rPr>
          <w:rFonts w:hint="eastAsia" w:ascii="黑体" w:eastAsia="黑体"/>
          <w:sz w:val="32"/>
          <w:szCs w:val="32"/>
        </w:rPr>
        <w:t>届室内装饰设计大奖赛申报登记表</w:t>
      </w:r>
    </w:p>
    <w:tbl>
      <w:tblPr>
        <w:tblStyle w:val="6"/>
        <w:tblW w:w="9634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701"/>
        <w:gridCol w:w="1134"/>
        <w:gridCol w:w="1276"/>
        <w:gridCol w:w="2268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13" w:type="dxa"/>
            <w:vMerge w:val="restart"/>
            <w:vAlign w:val="center"/>
          </w:tcPr>
          <w:p>
            <w:pPr>
              <w:spacing w:line="600" w:lineRule="atLeas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单位名称</w:t>
            </w:r>
          </w:p>
        </w:tc>
        <w:tc>
          <w:tcPr>
            <w:tcW w:w="4111" w:type="dxa"/>
            <w:gridSpan w:val="3"/>
            <w:vMerge w:val="restart"/>
            <w:vAlign w:val="top"/>
          </w:tcPr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600" w:lineRule="atLeas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  话</w:t>
            </w:r>
          </w:p>
        </w:tc>
        <w:tc>
          <w:tcPr>
            <w:tcW w:w="1842" w:type="dxa"/>
            <w:vAlign w:val="top"/>
          </w:tcPr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13" w:type="dxa"/>
            <w:vMerge w:val="continue"/>
            <w:vAlign w:val="top"/>
          </w:tcPr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vMerge w:val="continue"/>
            <w:vAlign w:val="top"/>
          </w:tcPr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600" w:lineRule="atLeas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传  真</w:t>
            </w:r>
          </w:p>
        </w:tc>
        <w:tc>
          <w:tcPr>
            <w:tcW w:w="1842" w:type="dxa"/>
            <w:vAlign w:val="top"/>
          </w:tcPr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top"/>
          </w:tcPr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通讯地址</w:t>
            </w:r>
          </w:p>
        </w:tc>
        <w:tc>
          <w:tcPr>
            <w:tcW w:w="4111" w:type="dxa"/>
            <w:gridSpan w:val="3"/>
            <w:vAlign w:val="top"/>
          </w:tcPr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600" w:lineRule="atLeas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邮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编</w:t>
            </w:r>
          </w:p>
        </w:tc>
        <w:tc>
          <w:tcPr>
            <w:tcW w:w="1842" w:type="dxa"/>
            <w:vAlign w:val="top"/>
          </w:tcPr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top"/>
          </w:tcPr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法人代表</w:t>
            </w:r>
          </w:p>
        </w:tc>
        <w:tc>
          <w:tcPr>
            <w:tcW w:w="1701" w:type="dxa"/>
            <w:vAlign w:val="top"/>
          </w:tcPr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34" w:type="dxa"/>
            <w:vAlign w:val="top"/>
          </w:tcPr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</w:t>
            </w:r>
          </w:p>
        </w:tc>
        <w:tc>
          <w:tcPr>
            <w:tcW w:w="1276" w:type="dxa"/>
            <w:vAlign w:val="top"/>
          </w:tcPr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600" w:lineRule="atLeas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机</w:t>
            </w:r>
          </w:p>
        </w:tc>
        <w:tc>
          <w:tcPr>
            <w:tcW w:w="1842" w:type="dxa"/>
            <w:vAlign w:val="top"/>
          </w:tcPr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13" w:type="dxa"/>
            <w:vMerge w:val="restart"/>
            <w:vAlign w:val="top"/>
          </w:tcPr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申请参赛</w:t>
            </w:r>
          </w:p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4111" w:type="dxa"/>
            <w:gridSpan w:val="3"/>
            <w:vMerge w:val="restart"/>
            <w:vAlign w:val="top"/>
          </w:tcPr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  <w:vAlign w:val="center"/>
          </w:tcPr>
          <w:p>
            <w:pPr>
              <w:spacing w:line="600" w:lineRule="atLeast"/>
              <w:jc w:val="center"/>
              <w:rPr>
                <w:rFonts w:hint="eastAsia" w:ascii="宋体" w:hAnsi="宋体"/>
                <w:spacing w:val="-20"/>
                <w:sz w:val="28"/>
                <w:szCs w:val="28"/>
              </w:rPr>
            </w:pPr>
            <w:r>
              <w:rPr>
                <w:rFonts w:hint="eastAsia" w:ascii="宋体" w:hAnsi="宋体"/>
                <w:spacing w:val="-20"/>
                <w:sz w:val="28"/>
                <w:szCs w:val="28"/>
              </w:rPr>
              <w:t>作者姓名</w:t>
            </w:r>
          </w:p>
        </w:tc>
        <w:tc>
          <w:tcPr>
            <w:tcW w:w="1842" w:type="dxa"/>
            <w:tcBorders>
              <w:bottom w:val="single" w:color="auto" w:sz="4" w:space="0"/>
            </w:tcBorders>
            <w:vAlign w:val="top"/>
          </w:tcPr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413" w:type="dxa"/>
            <w:vMerge w:val="continue"/>
            <w:vAlign w:val="top"/>
          </w:tcPr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vMerge w:val="continue"/>
            <w:vAlign w:val="top"/>
          </w:tcPr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>
            <w:pPr>
              <w:spacing w:line="600" w:lineRule="atLeast"/>
              <w:jc w:val="center"/>
              <w:rPr>
                <w:rFonts w:hint="eastAsia" w:ascii="宋体" w:hAnsi="宋体"/>
                <w:spacing w:val="-20"/>
                <w:sz w:val="28"/>
                <w:szCs w:val="28"/>
              </w:rPr>
            </w:pPr>
            <w:r>
              <w:rPr>
                <w:rFonts w:hint="eastAsia" w:ascii="宋体" w:hAnsi="宋体"/>
                <w:spacing w:val="-20"/>
                <w:sz w:val="28"/>
                <w:szCs w:val="28"/>
              </w:rPr>
              <w:t>指导教师</w:t>
            </w:r>
          </w:p>
        </w:tc>
        <w:tc>
          <w:tcPr>
            <w:tcW w:w="1842" w:type="dxa"/>
            <w:tcBorders>
              <w:bottom w:val="nil"/>
            </w:tcBorders>
            <w:vAlign w:val="top"/>
          </w:tcPr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413" w:type="dxa"/>
            <w:vMerge w:val="continue"/>
            <w:vAlign w:val="top"/>
          </w:tcPr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vMerge w:val="continue"/>
            <w:vAlign w:val="top"/>
          </w:tcPr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</w:tcBorders>
            <w:vAlign w:val="top"/>
          </w:tcPr>
          <w:p>
            <w:pPr>
              <w:spacing w:line="600" w:lineRule="atLeast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（此项仅学生组填写）</w:t>
            </w:r>
          </w:p>
        </w:tc>
        <w:tc>
          <w:tcPr>
            <w:tcW w:w="1842" w:type="dxa"/>
            <w:tcBorders>
              <w:top w:val="nil"/>
            </w:tcBorders>
            <w:vAlign w:val="top"/>
          </w:tcPr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4" w:type="dxa"/>
            <w:gridSpan w:val="6"/>
            <w:vAlign w:val="top"/>
          </w:tcPr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参赛设计简要说明：</w:t>
            </w:r>
          </w:p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3" w:hRule="atLeast"/>
        </w:trPr>
        <w:tc>
          <w:tcPr>
            <w:tcW w:w="9634" w:type="dxa"/>
            <w:gridSpan w:val="6"/>
            <w:vAlign w:val="top"/>
          </w:tcPr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单位公章或作者签字：</w:t>
            </w:r>
          </w:p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600" w:lineRule="atLeas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 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2017</w:t>
            </w:r>
            <w:r>
              <w:rPr>
                <w:rFonts w:hint="eastAsia" w:ascii="宋体" w:hAnsi="宋体"/>
                <w:sz w:val="28"/>
                <w:szCs w:val="28"/>
              </w:rPr>
              <w:t>年   月   日</w:t>
            </w:r>
          </w:p>
        </w:tc>
      </w:tr>
    </w:tbl>
    <w:p>
      <w:pPr>
        <w:spacing w:line="600" w:lineRule="atLeast"/>
        <w:ind w:firstLine="176" w:firstLineChars="63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注：此表请认真填写，与参赛光盘一同寄（送）至江苏省室内装饰协会</w:t>
      </w:r>
    </w:p>
    <w:p>
      <w:pPr>
        <w:spacing w:line="600" w:lineRule="atLeast"/>
        <w:ind w:firstLine="733" w:firstLineChars="262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8"/>
          <w:szCs w:val="28"/>
        </w:rPr>
        <w:t>协会地址：南京市湖南路181号11楼，           邮编：210009</w:t>
      </w:r>
    </w:p>
    <w:p>
      <w:pPr>
        <w:spacing w:line="600" w:lineRule="atLeast"/>
        <w:rPr>
          <w:rFonts w:hint="eastAsia"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  <w:r>
        <w:rPr>
          <w:rFonts w:hint="eastAsia" w:ascii="宋体" w:hAnsi="宋体"/>
          <w:sz w:val="28"/>
          <w:szCs w:val="28"/>
        </w:rPr>
        <w:t>附件三</w:t>
      </w:r>
    </w:p>
    <w:p>
      <w:pPr>
        <w:spacing w:line="600" w:lineRule="atLeast"/>
        <w:jc w:val="center"/>
        <w:rPr>
          <w:rFonts w:hint="eastAsia" w:ascii="黑体" w:hAnsi="宋体" w:eastAsia="黑体"/>
          <w:sz w:val="36"/>
          <w:szCs w:val="36"/>
        </w:rPr>
      </w:pPr>
      <w:r>
        <w:rPr>
          <w:rFonts w:hint="eastAsia" w:ascii="黑体" w:hAnsi="宋体" w:eastAsia="黑体"/>
          <w:sz w:val="36"/>
          <w:szCs w:val="36"/>
        </w:rPr>
        <w:t>室内装饰设计大奖赛展板版式及图角式样</w:t>
      </w:r>
    </w:p>
    <w:p>
      <w:pPr>
        <w:spacing w:line="600" w:lineRule="atLeast"/>
        <w:jc w:val="center"/>
        <w:rPr>
          <w:rFonts w:hint="eastAsia" w:ascii="黑体" w:hAnsi="宋体" w:eastAsia="黑体"/>
          <w:sz w:val="36"/>
          <w:szCs w:val="36"/>
        </w:rPr>
      </w:pPr>
    </w:p>
    <w:tbl>
      <w:tblPr>
        <w:tblStyle w:val="6"/>
        <w:tblW w:w="64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8" w:hRule="atLeast"/>
        </w:trPr>
        <w:tc>
          <w:tcPr>
            <w:tcW w:w="6408" w:type="dxa"/>
            <w:vAlign w:val="top"/>
          </w:tcPr>
          <w:p>
            <w:pPr>
              <w:spacing w:line="600" w:lineRule="atLeast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展板规格：竖式600×900mm</w:t>
            </w:r>
          </w:p>
          <w:p>
            <w:pPr>
              <w:spacing w:line="600" w:lineRule="atLeast"/>
              <w:rPr>
                <w:rFonts w:hint="eastAsia" w:ascii="黑体" w:hAnsi="宋体" w:eastAsia="黑体"/>
                <w:sz w:val="28"/>
                <w:szCs w:val="28"/>
              </w:rPr>
            </w:pPr>
          </w:p>
          <w:p>
            <w:pPr>
              <w:spacing w:line="600" w:lineRule="atLeast"/>
              <w:rPr>
                <w:rFonts w:hint="eastAsia" w:ascii="黑体" w:hAnsi="宋体" w:eastAsia="黑体"/>
                <w:sz w:val="28"/>
                <w:szCs w:val="28"/>
              </w:rPr>
            </w:pPr>
          </w:p>
          <w:p>
            <w:pPr>
              <w:spacing w:line="600" w:lineRule="atLeast"/>
              <w:rPr>
                <w:rFonts w:hint="eastAsia" w:ascii="黑体" w:hAnsi="宋体" w:eastAsia="黑体"/>
                <w:sz w:val="28"/>
                <w:szCs w:val="28"/>
              </w:rPr>
            </w:pPr>
          </w:p>
          <w:p>
            <w:pPr>
              <w:spacing w:line="600" w:lineRule="atLeast"/>
              <w:rPr>
                <w:rFonts w:hint="eastAsia" w:ascii="黑体" w:hAnsi="宋体" w:eastAsia="黑体"/>
                <w:sz w:val="28"/>
                <w:szCs w:val="28"/>
              </w:rPr>
            </w:pPr>
          </w:p>
          <w:p>
            <w:pPr>
              <w:spacing w:line="600" w:lineRule="atLeast"/>
              <w:rPr>
                <w:rFonts w:hint="eastAsia" w:ascii="黑体" w:hAnsi="宋体" w:eastAsia="黑体"/>
                <w:sz w:val="28"/>
                <w:szCs w:val="28"/>
              </w:rPr>
            </w:pPr>
          </w:p>
          <w:p>
            <w:pPr>
              <w:spacing w:line="600" w:lineRule="atLeast"/>
              <w:rPr>
                <w:rFonts w:hint="eastAsia" w:ascii="黑体" w:hAnsi="宋体" w:eastAsia="黑体"/>
                <w:sz w:val="28"/>
                <w:szCs w:val="28"/>
              </w:rPr>
            </w:pPr>
          </w:p>
          <w:p>
            <w:pPr>
              <w:spacing w:line="600" w:lineRule="atLeast"/>
              <w:rPr>
                <w:rFonts w:hint="eastAsia" w:ascii="黑体" w:hAnsi="宋体" w:eastAsia="黑体"/>
                <w:sz w:val="28"/>
                <w:szCs w:val="28"/>
              </w:rPr>
            </w:pPr>
          </w:p>
          <w:p>
            <w:pPr>
              <w:spacing w:line="600" w:lineRule="atLeast"/>
              <w:rPr>
                <w:rFonts w:hint="eastAsia" w:ascii="黑体" w:hAnsi="宋体" w:eastAsia="黑体"/>
                <w:sz w:val="28"/>
                <w:szCs w:val="28"/>
              </w:rPr>
            </w:pPr>
          </w:p>
          <w:p>
            <w:pPr>
              <w:spacing w:line="600" w:lineRule="atLeast"/>
              <w:rPr>
                <w:rFonts w:hint="eastAsia" w:ascii="黑体" w:hAnsi="宋体" w:eastAsia="黑体"/>
                <w:sz w:val="28"/>
                <w:szCs w:val="28"/>
              </w:rPr>
            </w:pPr>
          </w:p>
          <w:p>
            <w:pPr>
              <w:spacing w:line="600" w:lineRule="atLeast"/>
              <w:jc w:val="right"/>
              <w:rPr>
                <w:rFonts w:hint="eastAsia" w:ascii="黑体" w:hAnsi="宋体" w:eastAsia="黑体"/>
                <w:sz w:val="36"/>
                <w:szCs w:val="36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2847975</wp:posOffset>
                      </wp:positionH>
                      <wp:positionV relativeFrom="paragraph">
                        <wp:posOffset>791845</wp:posOffset>
                      </wp:positionV>
                      <wp:extent cx="1143000" cy="377825"/>
                      <wp:effectExtent l="4445" t="4445" r="14605" b="17780"/>
                      <wp:wrapNone/>
                      <wp:docPr id="1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0" cy="377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图角位置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2" o:spid="_x0000_s1026" o:spt="202" type="#_x0000_t202" style="position:absolute;left:0pt;margin-left:224.25pt;margin-top:62.35pt;height:29.75pt;width:90pt;z-index:251659264;mso-width-relative:page;mso-height-relative:page;" fillcolor="#FFFFFF" filled="t" stroked="t" coordsize="21600,21600" o:gfxdata="UEsDBAoAAAAAAIdO4kAAAAAAAAAAAAAAAAAEAAAAZHJzL1BLAwQUAAAACACHTuJAi+Eh9tYAAAAL&#10;AQAADwAAAGRycy9kb3ducmV2LnhtbE2PwU7DMBBE70j8g7VIXBC1a4U2SuNUCAluILXlA7axm0SN&#10;11HsNuHv2Z7guDNPszPldva9uLoxdoEMLBcKhKM62I4aA9+H9+ccRExIFvtAzsCPi7Ct7u9KLGyY&#10;aOeu+9QIDqFYoIE2paGQMtat8xgXYXDE3imMHhOfYyPtiBOH+15qpVbSY0f8ocXBvbWuPu8v3sAn&#10;Es7e716fQvJfftLnj/VBGfP4sFQbEMnN6Q+GW32uDhV3OoYL2Sh6A1mWvzDKhs7WIJhY6ZtyZCXP&#10;NMiqlP83VL9QSwMEFAAAAAgAh07iQNmHqtXwAQAA6AMAAA4AAABkcnMvZTJvRG9jLnhtbK1TS44T&#10;MRDdI3EHy3vSnQxDRq10RoIQNgiQBg5Q8afbkn+yPenOBeAGrNiw51w5B2V3yExggxC9cJddz8+v&#10;Xtmr29FoshchKmdbOp/VlAjLHFe2a+mnj9tnN5TEBJaDdla09CAivV0/fbIafCMWrneai0CQxMZm&#10;8C3tU/JNVUXWCwNx5rywmJQuGEg4DV3FAwzIbnS1qOsX1eAC98ExESOubqYkXRd+KQVL76WMIhHd&#10;UtSWyhjKuMtjtV5B0wXwvWInGfAPKgwoi4eeqTaQgNwH9QeVUSy46GSaMWcqJ6ViotSA1czr36q5&#10;68GLUguaE/3Zpvj/aNm7/YdAFMfeUWLBYIuOX78cv/04fv9MFtmewccGUXcecWl86cYMPa1HXMxV&#10;jzKY/Md6CObR6MPZXDEmwvKm+fOrusYUw9zVcnmzuM401cNuH2J6I5whOWhpwOYVT2H/NqYJ+guS&#10;D4tOK75VWpdJ6HavdCB7wEZvy3div4BpSwY8fb68Rh2A901qSBgajw5E25XzLnbEx8SoP5cwabmA&#10;ZWEbiP0koKQyDBqjkggl6gXw15aTdPDossXnQLMYIzglWuDryVFBJlD6b5DonbZoYW7R1IocpXE3&#10;Ik0Od44fsG33PqiuR0tL4wocr1Px/nT18319PC+kDw90/R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L4SH21gAAAAsBAAAPAAAAAAAAAAEAIAAAACIAAABkcnMvZG93bnJldi54bWxQSwECFAAUAAAA&#10;CACHTuJA2Yeq1fABAADoAwAADgAAAAAAAAABACAAAAAlAQAAZHJzL2Uyb0RvYy54bWxQSwUGAAAA&#10;AAYABgBZAQAAhwUAAAAA&#10;">
                      <v:fill on="t" focussize="0,0"/>
                      <v:stroke weight="0.25pt"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图角位置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>
      <w:pPr>
        <w:spacing w:line="600" w:lineRule="atLeast"/>
        <w:rPr>
          <w:rFonts w:hint="eastAsia"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图角规格：横式</w:t>
      </w:r>
    </w:p>
    <w:p>
      <w:pPr>
        <w:spacing w:line="600" w:lineRule="atLeast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 xml:space="preserve">50×120mm     </w:t>
      </w:r>
    </w:p>
    <w:tbl>
      <w:tblPr>
        <w:tblStyle w:val="6"/>
        <w:tblW w:w="6120" w:type="dxa"/>
        <w:tblInd w:w="24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620"/>
        <w:gridCol w:w="126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vAlign w:val="top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4500" w:type="dxa"/>
            <w:gridSpan w:val="3"/>
            <w:vAlign w:val="top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vAlign w:val="top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创作时间</w:t>
            </w:r>
          </w:p>
        </w:tc>
        <w:tc>
          <w:tcPr>
            <w:tcW w:w="4500" w:type="dxa"/>
            <w:gridSpan w:val="3"/>
            <w:vAlign w:val="top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vAlign w:val="top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作者姓名</w:t>
            </w:r>
          </w:p>
        </w:tc>
        <w:tc>
          <w:tcPr>
            <w:tcW w:w="1620" w:type="dxa"/>
            <w:vAlign w:val="top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专业职称</w:t>
            </w:r>
          </w:p>
        </w:tc>
        <w:tc>
          <w:tcPr>
            <w:tcW w:w="1620" w:type="dxa"/>
            <w:vAlign w:val="top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vAlign w:val="top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指导教师</w:t>
            </w:r>
          </w:p>
        </w:tc>
        <w:tc>
          <w:tcPr>
            <w:tcW w:w="1620" w:type="dxa"/>
            <w:vAlign w:val="top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专业职称</w:t>
            </w:r>
          </w:p>
        </w:tc>
        <w:tc>
          <w:tcPr>
            <w:tcW w:w="1620" w:type="dxa"/>
            <w:vAlign w:val="top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620" w:type="dxa"/>
            <w:vAlign w:val="top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送展单位</w:t>
            </w:r>
          </w:p>
        </w:tc>
        <w:tc>
          <w:tcPr>
            <w:tcW w:w="4500" w:type="dxa"/>
            <w:gridSpan w:val="3"/>
            <w:vAlign w:val="top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spacing w:line="360" w:lineRule="exact"/>
        <w:rPr>
          <w:rFonts w:hint="eastAsia" w:ascii="宋体" w:hAnsi="宋体"/>
          <w:sz w:val="24"/>
        </w:rPr>
      </w:pPr>
    </w:p>
    <w:p/>
    <w:p/>
    <w:sectPr>
      <w:headerReference r:id="rId3" w:type="default"/>
      <w:footerReference r:id="rId4" w:type="default"/>
      <w:footerReference r:id="rId5" w:type="even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4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317390"/>
    <w:rsid w:val="7531739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2017-05-04T08:23:00Z</dcterms:created>
  <dc:creator>TOM</dc:creator>
  <cp:lastModifiedBy>TOM</cp:lastModifiedBy>
  <dcterms:modified xsi:type="dcterms:W3CDTF">2017-05-04T08:31:06Z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